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XSpec="center" w:tblpY="1169"/>
        <w:bidiVisual/>
        <w:tblW w:w="5216" w:type="pct"/>
        <w:tblLook w:val="01E0" w:firstRow="1" w:lastRow="1" w:firstColumn="1" w:lastColumn="1" w:noHBand="0" w:noVBand="0"/>
      </w:tblPr>
      <w:tblGrid>
        <w:gridCol w:w="2058"/>
        <w:gridCol w:w="6522"/>
        <w:gridCol w:w="1700"/>
      </w:tblGrid>
      <w:tr>
        <w:trPr>
          <w:trHeight w:val="859"/>
        </w:trPr>
        <w:tc>
          <w:tcPr>
            <w:tcW w:w="1001" w:type="pct"/>
            <w:vMerge w:val="restart"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cs="arabswell_1"/>
                <w:b/>
                <w:bCs/>
                <w:sz w:val="32"/>
                <w:szCs w:val="28"/>
                <w:rtl/>
              </w:rPr>
            </w:pPr>
            <w:bookmarkStart w:id="0" w:name="_GoBack"/>
            <w:bookmarkEnd w:id="0"/>
            <w:r>
              <w:rPr>
                <w:rFonts w:cs="arabswell_1"/>
                <w:b/>
                <w:bCs/>
                <w:noProof/>
                <w:sz w:val="32"/>
                <w:szCs w:val="28"/>
                <w:rtl/>
                <w:lang w:val="en-US" w:bidi="ar-SA"/>
              </w:rPr>
              <w:drawing>
                <wp:inline distT="0" distB="0" distL="0" distR="0">
                  <wp:extent cx="841961" cy="852854"/>
                  <wp:effectExtent l="19050" t="0" r="0" b="0"/>
                  <wp:docPr id="7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961" cy="852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abs>
                <w:tab w:val="center" w:pos="4153"/>
                <w:tab w:val="right" w:pos="8306"/>
              </w:tabs>
              <w:bidi w:val="0"/>
              <w:jc w:val="center"/>
              <w:rPr>
                <w:rFonts w:ascii="Arial Narrow" w:hAnsi="Arial Narrow" w:cs="arabswell_1"/>
              </w:rPr>
            </w:pPr>
          </w:p>
        </w:tc>
        <w:tc>
          <w:tcPr>
            <w:tcW w:w="3172" w:type="pct"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ascii="Arabic Typesetting" w:hAnsi="Arabic Typesetting" w:cs="Arabic Typesetting"/>
                <w:b/>
                <w:bCs/>
                <w:rtl/>
              </w:rPr>
            </w:pPr>
            <w:r>
              <w:rPr>
                <w:rFonts w:ascii="Arabic Typesetting" w:hAnsi="Arabic Typesetting" w:cs="Arabic Typesetting"/>
                <w:b/>
                <w:bCs/>
                <w:sz w:val="52"/>
                <w:szCs w:val="48"/>
                <w:rtl/>
              </w:rPr>
              <w:t>الجمهورية الجزائرية الديمقراطية الشعبية</w:t>
            </w:r>
          </w:p>
          <w:p>
            <w:pPr>
              <w:tabs>
                <w:tab w:val="center" w:pos="4153"/>
                <w:tab w:val="right" w:pos="8306"/>
              </w:tabs>
              <w:bidi w:val="0"/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="Arabic Typesetting" w:hAnsi="Arabic Typesetting" w:cs="Arabic Typesetting"/>
                <w:b/>
                <w:bCs/>
                <w:sz w:val="40"/>
                <w:szCs w:val="36"/>
              </w:rPr>
              <w:t>République Algérienne Démocratique et Populaire</w:t>
            </w:r>
          </w:p>
        </w:tc>
        <w:tc>
          <w:tcPr>
            <w:tcW w:w="827" w:type="pct"/>
            <w:vMerge w:val="restart"/>
          </w:tcPr>
          <w:p>
            <w:pPr>
              <w:bidi w:val="0"/>
              <w:jc w:val="center"/>
              <w:rPr>
                <w:rFonts w:ascii="Arial Narrow" w:hAnsi="Arial Narrow" w:cs="arabswell_1"/>
              </w:rPr>
            </w:pPr>
            <w:r>
              <w:rPr>
                <w:rFonts w:ascii="Arial Narrow" w:hAnsi="Arial Narrow" w:cs="arabswell_1"/>
                <w:noProof/>
                <w:lang w:val="en-US" w:bidi="ar-SA"/>
              </w:rPr>
              <w:drawing>
                <wp:inline distT="0" distB="0" distL="0" distR="0">
                  <wp:extent cx="837077" cy="855966"/>
                  <wp:effectExtent l="19050" t="0" r="1123" b="0"/>
                  <wp:docPr id="2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961" cy="852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498"/>
        </w:trPr>
        <w:tc>
          <w:tcPr>
            <w:tcW w:w="1001" w:type="pct"/>
            <w:vMerge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cs="arabswell_1"/>
                <w:b/>
                <w:bCs/>
                <w:sz w:val="32"/>
                <w:szCs w:val="28"/>
                <w:rtl/>
              </w:rPr>
            </w:pPr>
          </w:p>
        </w:tc>
        <w:tc>
          <w:tcPr>
            <w:tcW w:w="3172" w:type="pct"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ascii="Arabic Typesetting" w:hAnsi="Arabic Typesetting" w:cs="Arabic Typesetting"/>
                <w:b/>
                <w:bCs/>
                <w:sz w:val="48"/>
                <w:szCs w:val="44"/>
                <w:rtl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48"/>
                <w:szCs w:val="44"/>
                <w:rtl/>
              </w:rPr>
              <w:t>وزارة التعليم العالي والبحث العلمي</w:t>
            </w:r>
          </w:p>
        </w:tc>
        <w:tc>
          <w:tcPr>
            <w:tcW w:w="827" w:type="pct"/>
            <w:vMerge/>
          </w:tcPr>
          <w:p>
            <w:pPr>
              <w:bidi w:val="0"/>
              <w:jc w:val="center"/>
              <w:rPr>
                <w:rFonts w:ascii="Arial Narrow" w:hAnsi="Arial Narrow" w:cs="arabswell_1"/>
              </w:rPr>
            </w:pPr>
          </w:p>
        </w:tc>
      </w:tr>
      <w:tr>
        <w:tc>
          <w:tcPr>
            <w:tcW w:w="5000" w:type="pct"/>
            <w:gridSpan w:val="3"/>
          </w:tcPr>
          <w:p>
            <w:pPr>
              <w:tabs>
                <w:tab w:val="center" w:pos="4153"/>
                <w:tab w:val="right" w:pos="8306"/>
              </w:tabs>
              <w:bidi w:val="0"/>
              <w:jc w:val="center"/>
              <w:rPr>
                <w:rFonts w:asciiTheme="majorBidi" w:hAnsiTheme="majorBidi" w:cstheme="majorBidi"/>
                <w:b/>
                <w:bCs/>
                <w:sz w:val="48"/>
                <w:szCs w:val="44"/>
              </w:rPr>
            </w:pPr>
            <w:r>
              <w:rPr>
                <w:rFonts w:ascii="Arabic Typesetting" w:hAnsi="Arabic Typesetting" w:cs="Arabic Typesetting"/>
                <w:b/>
                <w:bCs/>
                <w:sz w:val="36"/>
                <w:szCs w:val="32"/>
              </w:rPr>
              <w:t>Ministère de l’Enseignement Supérieur et de la Recherche Scientifique</w:t>
            </w:r>
          </w:p>
        </w:tc>
      </w:tr>
      <w:tr>
        <w:trPr>
          <w:trHeight w:val="665"/>
        </w:trPr>
        <w:tc>
          <w:tcPr>
            <w:tcW w:w="5000" w:type="pct"/>
            <w:gridSpan w:val="3"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ascii="Arabic Typesetting" w:hAnsi="Arabic Typesetting" w:cs="Arabic Typesetting"/>
                <w:b/>
                <w:bCs/>
                <w:sz w:val="48"/>
                <w:szCs w:val="44"/>
                <w:rtl/>
              </w:rPr>
            </w:pPr>
            <w:r>
              <w:rPr>
                <w:rFonts w:ascii="Arabic Typesetting" w:hAnsi="Arabic Typesetting" w:cs="Arabic Typesetting"/>
                <w:b/>
                <w:bCs/>
                <w:noProof/>
                <w:sz w:val="56"/>
                <w:szCs w:val="52"/>
                <w:rtl/>
                <w:lang w:val="en-US" w:bidi="ar-SA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4840605</wp:posOffset>
                      </wp:positionH>
                      <wp:positionV relativeFrom="paragraph">
                        <wp:posOffset>47625</wp:posOffset>
                      </wp:positionV>
                      <wp:extent cx="1559560" cy="448945"/>
                      <wp:effectExtent l="1905" t="0" r="635" b="0"/>
                      <wp:wrapNone/>
                      <wp:docPr id="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59560" cy="4489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asciiTheme="majorBidi" w:hAnsiTheme="majorBidi" w:cstheme="majorBidi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sz w:val="22"/>
                                      <w:szCs w:val="22"/>
                                    </w:rPr>
                                    <w:t>N°</w:t>
                                  </w:r>
                                  <w:r>
                                    <w:rPr>
                                      <w:rFonts w:asciiTheme="majorBidi" w:hAnsiTheme="majorBidi" w:cstheme="majorBidi"/>
                                      <w:i/>
                                      <w:iCs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i/>
                                      <w:iCs/>
                                      <w:sz w:val="22"/>
                                      <w:szCs w:val="22"/>
                                    </w:rPr>
                                    <w:t>d’enregistrement</w:t>
                                  </w:r>
                                </w:p>
                                <w:p>
                                  <w:pPr>
                                    <w:jc w:val="righ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22"/>
                                      <w:szCs w:val="22"/>
                                    </w:rPr>
                                    <w:t xml:space="preserve">  /…../…../.…./…../…..</w:t>
                                  </w:r>
                                  <w:r>
                                    <w:rPr>
                                      <w:rFonts w:asciiTheme="majorBidi" w:hAnsiTheme="majorBidi" w:cstheme="majorBidi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381.15pt;margin-top:3.75pt;width:122.8pt;height:35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" stroked="f">
                      <v:textbox>
                        <w:txbxContent>
                          <w:p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N°</w:t>
                            </w:r>
                            <w:r>
                              <w:rPr>
                                <w:rFonts w:asciiTheme="majorBidi" w:hAnsiTheme="majorBidi" w:cstheme="majorBidi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i/>
                                <w:iCs/>
                                <w:sz w:val="22"/>
                                <w:szCs w:val="22"/>
                              </w:rPr>
                              <w:t>d’enregistrement</w:t>
                            </w:r>
                          </w:p>
                          <w:p>
                            <w:pPr>
                              <w:jc w:val="right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22"/>
                                <w:szCs w:val="22"/>
                              </w:rPr>
                              <w:t xml:space="preserve">  /…../…../.…./…../…..</w:t>
                            </w: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abic Typesetting" w:hAnsi="Arabic Typesetting" w:cs="Arabic Typesetting" w:hint="cs"/>
                <w:b/>
                <w:bCs/>
                <w:sz w:val="56"/>
                <w:szCs w:val="52"/>
                <w:rtl/>
              </w:rPr>
              <w:t>جامعة غـرداية</w:t>
            </w:r>
          </w:p>
          <w:p>
            <w:pPr>
              <w:tabs>
                <w:tab w:val="center" w:pos="4153"/>
                <w:tab w:val="right" w:pos="8306"/>
              </w:tabs>
              <w:jc w:val="center"/>
              <w:rPr>
                <w:rFonts w:ascii="Arabic Typesetting" w:hAnsi="Arabic Typesetting" w:cs="Arabic Typesetting"/>
                <w:b/>
                <w:bCs/>
                <w:sz w:val="48"/>
                <w:szCs w:val="44"/>
                <w:rtl/>
              </w:rPr>
            </w:pPr>
            <w:r>
              <w:rPr>
                <w:rFonts w:ascii="Arabic Typesetting" w:hAnsi="Arabic Typesetting" w:cs="Arabic Typesetting"/>
                <w:b/>
                <w:bCs/>
                <w:sz w:val="40"/>
                <w:szCs w:val="36"/>
              </w:rPr>
              <w:t>Université de Ghardaïa</w:t>
            </w:r>
            <w:r>
              <w:rPr>
                <w:rFonts w:ascii="Arabic Typesetting" w:hAnsi="Arabic Typesetting" w:cs="Arabic Typesetting" w:hint="cs"/>
                <w:b/>
                <w:bCs/>
                <w:sz w:val="48"/>
                <w:szCs w:val="44"/>
                <w:rtl/>
              </w:rPr>
              <w:t xml:space="preserve"> </w:t>
            </w:r>
          </w:p>
        </w:tc>
      </w:tr>
      <w:tr>
        <w:trPr>
          <w:trHeight w:val="665"/>
        </w:trPr>
        <w:tc>
          <w:tcPr>
            <w:tcW w:w="5000" w:type="pct"/>
            <w:gridSpan w:val="3"/>
          </w:tcPr>
          <w:p>
            <w:pPr>
              <w:tabs>
                <w:tab w:val="center" w:pos="4153"/>
                <w:tab w:val="right" w:pos="8306"/>
              </w:tabs>
              <w:jc w:val="center"/>
              <w:rPr>
                <w:rFonts w:ascii="Arabic Typesetting" w:hAnsi="Arabic Typesetting" w:cs="Arabic Typesetting"/>
                <w:b/>
                <w:bCs/>
                <w:sz w:val="44"/>
                <w:szCs w:val="40"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44"/>
                <w:szCs w:val="40"/>
                <w:rtl/>
              </w:rPr>
              <w:t>كلية العلوم والتكنولوجيا</w:t>
            </w:r>
          </w:p>
          <w:p>
            <w:pPr>
              <w:jc w:val="center"/>
              <w:rPr>
                <w:rFonts w:asciiTheme="majorBidi" w:hAnsiTheme="majorBidi" w:cstheme="majorBidi"/>
                <w:b/>
                <w:bCs/>
                <w:sz w:val="56"/>
                <w:szCs w:val="52"/>
                <w:rtl/>
              </w:rPr>
            </w:pPr>
            <w:r>
              <w:rPr>
                <w:rFonts w:ascii="Arabic Typesetting" w:hAnsi="Arabic Typesetting" w:cs="Arabic Typesetting"/>
                <w:b/>
                <w:bCs/>
                <w:sz w:val="36"/>
                <w:szCs w:val="32"/>
              </w:rPr>
              <w:t>Faculté des Sciences et de la Technologie</w:t>
            </w:r>
          </w:p>
        </w:tc>
      </w:tr>
      <w:tr>
        <w:trPr>
          <w:trHeight w:val="665"/>
        </w:trPr>
        <w:tc>
          <w:tcPr>
            <w:tcW w:w="5000" w:type="pct"/>
            <w:gridSpan w:val="3"/>
          </w:tcPr>
          <w:p>
            <w:pPr>
              <w:jc w:val="center"/>
              <w:rPr>
                <w:rFonts w:ascii="Arabic Typesetting" w:hAnsi="Arabic Typesetting" w:cs="Arabic Typesetting"/>
                <w:b/>
                <w:bCs/>
                <w:sz w:val="44"/>
                <w:szCs w:val="40"/>
                <w:rtl/>
              </w:rPr>
            </w:pPr>
            <w:r>
              <w:rPr>
                <w:rFonts w:ascii="Arabic Typesetting" w:hAnsi="Arabic Typesetting" w:cs="Arabic Typesetting" w:hint="cs"/>
                <w:b/>
                <w:bCs/>
                <w:sz w:val="44"/>
                <w:szCs w:val="40"/>
                <w:rtl/>
              </w:rPr>
              <w:t xml:space="preserve">قسم </w:t>
            </w:r>
            <w:r>
              <w:rPr>
                <w:rFonts w:ascii="Arabic Typesetting" w:hAnsi="Arabic Typesetting" w:cs="Arabic Typesetting"/>
                <w:b/>
                <w:bCs/>
                <w:sz w:val="44"/>
                <w:szCs w:val="40"/>
              </w:rPr>
              <w:t>…………..</w:t>
            </w:r>
          </w:p>
          <w:p>
            <w:pPr>
              <w:jc w:val="center"/>
              <w:rPr>
                <w:rFonts w:ascii="Arabic Typesetting" w:hAnsi="Arabic Typesetting" w:cs="Arabic Typesetting"/>
                <w:b/>
                <w:bCs/>
                <w:sz w:val="44"/>
                <w:szCs w:val="40"/>
              </w:rPr>
            </w:pPr>
            <w:r>
              <w:rPr>
                <w:rFonts w:ascii="Arabic Typesetting" w:hAnsi="Arabic Typesetting" w:cs="Arabic Typesetting"/>
                <w:b/>
                <w:bCs/>
                <w:sz w:val="36"/>
                <w:szCs w:val="32"/>
              </w:rPr>
              <w:t>Département de …………………..</w:t>
            </w:r>
          </w:p>
        </w:tc>
      </w:tr>
    </w:tbl>
    <w:p>
      <w:pPr>
        <w:rPr>
          <w:rtl/>
        </w:rPr>
      </w:pPr>
    </w:p>
    <w:p>
      <w:pPr>
        <w:tabs>
          <w:tab w:val="left" w:pos="2529"/>
        </w:tabs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</w:rPr>
        <w:t>Memoire</w:t>
      </w:r>
    </w:p>
    <w:p>
      <w:pPr>
        <w:tabs>
          <w:tab w:val="left" w:pos="2529"/>
        </w:tabs>
        <w:jc w:val="center"/>
        <w:rPr>
          <w:b/>
          <w:bCs/>
          <w:sz w:val="20"/>
          <w:szCs w:val="20"/>
          <w:u w:val="single"/>
        </w:rPr>
      </w:pPr>
    </w:p>
    <w:p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Pour l’obtention du diplôme de mester</w:t>
      </w:r>
    </w:p>
    <w:p>
      <w:pPr>
        <w:jc w:val="center"/>
        <w:rPr>
          <w:b/>
          <w:bCs/>
          <w:sz w:val="20"/>
          <w:szCs w:val="20"/>
        </w:rPr>
      </w:pPr>
    </w:p>
    <w:p>
      <w:pPr>
        <w:jc w:val="center"/>
        <w:rPr>
          <w:b/>
          <w:bCs/>
        </w:rPr>
      </w:pPr>
      <w:r>
        <w:rPr>
          <w:b/>
          <w:bCs/>
        </w:rPr>
        <w:t xml:space="preserve">Domaine: </w:t>
      </w:r>
      <w:r>
        <w:t>…………………</w:t>
      </w:r>
    </w:p>
    <w:p>
      <w:pPr>
        <w:jc w:val="center"/>
        <w:rPr>
          <w:b/>
          <w:bCs/>
        </w:rPr>
      </w:pPr>
      <w:r>
        <w:rPr>
          <w:b/>
          <w:bCs/>
        </w:rPr>
        <w:t>Filière:</w:t>
      </w:r>
      <w:r>
        <w:t xml:space="preserve">…………………. </w:t>
      </w:r>
    </w:p>
    <w:p>
      <w:pPr>
        <w:jc w:val="center"/>
      </w:pPr>
      <w:r>
        <w:rPr>
          <w:b/>
          <w:bCs/>
        </w:rPr>
        <w:t xml:space="preserve">Spécialité: </w:t>
      </w:r>
      <w:r>
        <w:t>…………………….</w:t>
      </w:r>
    </w:p>
    <w:p>
      <w:pPr>
        <w:jc w:val="center"/>
        <w:rPr>
          <w:b/>
          <w:bCs/>
        </w:rPr>
      </w:pPr>
      <w:r>
        <w:rPr>
          <w:noProof/>
          <w:lang w:val="en-US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358775</wp:posOffset>
                </wp:positionH>
                <wp:positionV relativeFrom="paragraph">
                  <wp:posOffset>131445</wp:posOffset>
                </wp:positionV>
                <wp:extent cx="5566410" cy="1134110"/>
                <wp:effectExtent l="6350" t="7620" r="8890" b="1079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66410" cy="11341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bidi w:val="0"/>
                              <w:jc w:val="center"/>
                              <w:rPr>
                                <w:i/>
                                <w:color w:val="222222"/>
                                <w:shd w:val="clear" w:color="auto" w:fill="FFFFFF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Theme……………………………..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60"/>
                                <w:szCs w:val="60"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7" style="position:absolute;left:0;text-align:left;margin-left:28.25pt;margin-top:10.35pt;width:438.3pt;height:89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">
                <v:textbox>
                  <w:txbxContent>
                    <w:p>
                      <w:pPr>
                        <w:bidi w:val="0"/>
                        <w:jc w:val="center"/>
                        <w:rPr>
                          <w:i/>
                          <w:color w:val="222222"/>
                          <w:shd w:val="clear" w:color="auto" w:fill="FFFFFF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>Theme……………………………..</w:t>
                      </w:r>
                    </w:p>
                    <w:p>
                      <w:pPr>
                        <w:jc w:val="center"/>
                        <w:rPr>
                          <w:rFonts w:asciiTheme="majorBidi" w:hAnsiTheme="majorBidi" w:cstheme="majorBidi"/>
                          <w:sz w:val="60"/>
                          <w:szCs w:val="60"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</w:p>
                    <w:p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/>
                  </w:txbxContent>
                </v:textbox>
              </v:roundrect>
            </w:pict>
          </mc:Fallback>
        </mc:AlternateContent>
      </w:r>
    </w:p>
    <w:p>
      <w:pPr>
        <w:rPr>
          <w:sz w:val="2"/>
          <w:szCs w:val="2"/>
          <w:rtl/>
        </w:rPr>
      </w:pPr>
    </w:p>
    <w:p>
      <w:pPr>
        <w:rPr>
          <w:rtl/>
        </w:rPr>
      </w:pPr>
    </w:p>
    <w:p/>
    <w:p/>
    <w:p/>
    <w:p/>
    <w:p/>
    <w:p/>
    <w:p>
      <w:pPr>
        <w:jc w:val="center"/>
        <w:rPr>
          <w:b/>
          <w:bCs/>
        </w:rPr>
      </w:pPr>
      <w:r>
        <w:rPr>
          <w:b/>
          <w:bCs/>
        </w:rPr>
        <w:t>Soutenue publiquement le……../………/……………..</w:t>
      </w:r>
    </w:p>
    <w:p>
      <w:pPr>
        <w:jc w:val="center"/>
        <w:rPr>
          <w:b/>
          <w:bCs/>
          <w:sz w:val="16"/>
          <w:szCs w:val="16"/>
        </w:rPr>
      </w:pPr>
    </w:p>
    <w:p>
      <w:pPr>
        <w:jc w:val="center"/>
        <w:rPr>
          <w:b/>
          <w:bCs/>
          <w:sz w:val="28"/>
          <w:szCs w:val="28"/>
          <w:rtl/>
        </w:rPr>
      </w:pPr>
      <w:r>
        <w:rPr>
          <w:b/>
          <w:bCs/>
          <w:sz w:val="28"/>
          <w:szCs w:val="28"/>
        </w:rPr>
        <w:t>Par  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………………………….</w:t>
      </w:r>
    </w:p>
    <w:p>
      <w:pPr>
        <w:jc w:val="center"/>
        <w:rPr>
          <w:b/>
          <w:bCs/>
          <w:sz w:val="18"/>
          <w:szCs w:val="18"/>
        </w:rPr>
      </w:pPr>
    </w:p>
    <w:p>
      <w:pPr>
        <w:spacing w:line="360" w:lineRule="auto"/>
        <w:jc w:val="center"/>
        <w:rPr>
          <w:b/>
          <w:bCs/>
        </w:rPr>
      </w:pPr>
      <w:r>
        <w:rPr>
          <w:b/>
          <w:bCs/>
        </w:rPr>
        <w:t>Devant le jury composé de:</w:t>
      </w:r>
    </w:p>
    <w:p>
      <w:pPr>
        <w:spacing w:line="360" w:lineRule="auto"/>
        <w:jc w:val="center"/>
        <w:rPr>
          <w:sz w:val="12"/>
          <w:szCs w:val="12"/>
        </w:rPr>
      </w:pPr>
    </w:p>
    <w:tbl>
      <w:tblPr>
        <w:tblW w:w="10082" w:type="dxa"/>
        <w:jc w:val="center"/>
        <w:tblInd w:w="-628" w:type="dxa"/>
        <w:tblLook w:val="04A0" w:firstRow="1" w:lastRow="0" w:firstColumn="1" w:lastColumn="0" w:noHBand="0" w:noVBand="1"/>
      </w:tblPr>
      <w:tblGrid>
        <w:gridCol w:w="3382"/>
        <w:gridCol w:w="1956"/>
        <w:gridCol w:w="2500"/>
        <w:gridCol w:w="2244"/>
      </w:tblGrid>
      <w:tr>
        <w:trPr>
          <w:trHeight w:val="527"/>
          <w:jc w:val="center"/>
        </w:trPr>
        <w:tc>
          <w:tcPr>
            <w:tcW w:w="3637" w:type="dxa"/>
            <w:shd w:val="clear" w:color="auto" w:fill="auto"/>
          </w:tcPr>
          <w:p>
            <w:pPr>
              <w:spacing w:line="360" w:lineRule="auto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 xml:space="preserve">……………………….. </w:t>
            </w:r>
          </w:p>
        </w:tc>
        <w:tc>
          <w:tcPr>
            <w:tcW w:w="1536" w:type="dxa"/>
            <w:shd w:val="clear" w:color="auto" w:fill="auto"/>
          </w:tcPr>
          <w:p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………</w:t>
            </w:r>
          </w:p>
        </w:tc>
        <w:tc>
          <w:tcPr>
            <w:tcW w:w="2594" w:type="dxa"/>
            <w:shd w:val="clear" w:color="auto" w:fill="auto"/>
          </w:tcPr>
          <w:p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…………………… </w:t>
            </w:r>
          </w:p>
        </w:tc>
        <w:tc>
          <w:tcPr>
            <w:tcW w:w="2315" w:type="dxa"/>
            <w:shd w:val="clear" w:color="auto" w:fill="auto"/>
          </w:tcPr>
          <w:p>
            <w:pPr>
              <w:spacing w:line="360" w:lineRule="auto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…………………..</w:t>
            </w:r>
          </w:p>
        </w:tc>
      </w:tr>
      <w:tr>
        <w:trPr>
          <w:trHeight w:val="397"/>
          <w:jc w:val="center"/>
        </w:trPr>
        <w:tc>
          <w:tcPr>
            <w:tcW w:w="3637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……………..</w:t>
            </w:r>
          </w:p>
        </w:tc>
        <w:tc>
          <w:tcPr>
            <w:tcW w:w="1536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</w:t>
            </w:r>
          </w:p>
        </w:tc>
        <w:tc>
          <w:tcPr>
            <w:tcW w:w="2594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…………………….</w:t>
            </w:r>
          </w:p>
        </w:tc>
        <w:tc>
          <w:tcPr>
            <w:tcW w:w="2315" w:type="dxa"/>
            <w:shd w:val="clear" w:color="auto" w:fill="auto"/>
          </w:tcPr>
          <w:p>
            <w:pPr>
              <w:spacing w:line="360" w:lineRule="auto"/>
              <w:jc w:val="right"/>
              <w:rPr>
                <w:b/>
                <w:bCs/>
                <w:rtl/>
              </w:rPr>
            </w:pPr>
            <w:r>
              <w:rPr>
                <w:b/>
                <w:bCs/>
              </w:rPr>
              <w:t>………………..</w:t>
            </w:r>
          </w:p>
        </w:tc>
      </w:tr>
      <w:tr>
        <w:trPr>
          <w:trHeight w:val="397"/>
          <w:jc w:val="center"/>
        </w:trPr>
        <w:tc>
          <w:tcPr>
            <w:tcW w:w="3637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………………………</w:t>
            </w:r>
          </w:p>
        </w:tc>
        <w:tc>
          <w:tcPr>
            <w:tcW w:w="1536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……………..</w:t>
            </w:r>
          </w:p>
        </w:tc>
        <w:tc>
          <w:tcPr>
            <w:tcW w:w="2594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 xml:space="preserve">………………. </w:t>
            </w:r>
          </w:p>
        </w:tc>
        <w:tc>
          <w:tcPr>
            <w:tcW w:w="2315" w:type="dxa"/>
            <w:shd w:val="clear" w:color="auto" w:fill="auto"/>
          </w:tcPr>
          <w:p>
            <w:pPr>
              <w:spacing w:line="360" w:lineRule="auto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…………………</w:t>
            </w:r>
          </w:p>
        </w:tc>
      </w:tr>
      <w:tr>
        <w:trPr>
          <w:trHeight w:val="397"/>
          <w:jc w:val="center"/>
        </w:trPr>
        <w:tc>
          <w:tcPr>
            <w:tcW w:w="3637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…………. ….</w:t>
            </w:r>
          </w:p>
        </w:tc>
        <w:tc>
          <w:tcPr>
            <w:tcW w:w="1536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…………….</w:t>
            </w:r>
          </w:p>
        </w:tc>
        <w:tc>
          <w:tcPr>
            <w:tcW w:w="2594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…………….</w:t>
            </w:r>
          </w:p>
        </w:tc>
        <w:tc>
          <w:tcPr>
            <w:tcW w:w="2315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………………</w:t>
            </w:r>
          </w:p>
        </w:tc>
      </w:tr>
      <w:tr>
        <w:trPr>
          <w:trHeight w:val="397"/>
          <w:jc w:val="center"/>
        </w:trPr>
        <w:tc>
          <w:tcPr>
            <w:tcW w:w="3637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…………………….</w:t>
            </w:r>
          </w:p>
        </w:tc>
        <w:tc>
          <w:tcPr>
            <w:tcW w:w="1536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………………….</w:t>
            </w:r>
          </w:p>
        </w:tc>
        <w:tc>
          <w:tcPr>
            <w:tcW w:w="2594" w:type="dxa"/>
            <w:shd w:val="clear" w:color="auto" w:fill="auto"/>
          </w:tcPr>
          <w:p>
            <w:pPr>
              <w:jc w:val="center"/>
            </w:pPr>
            <w:r>
              <w:rPr>
                <w:b/>
                <w:bCs/>
              </w:rPr>
              <w:t>………………..</w:t>
            </w:r>
          </w:p>
        </w:tc>
        <w:tc>
          <w:tcPr>
            <w:tcW w:w="2315" w:type="dxa"/>
            <w:shd w:val="clear" w:color="auto" w:fill="auto"/>
          </w:tcPr>
          <w:p>
            <w:pPr>
              <w:jc w:val="right"/>
            </w:pPr>
            <w:r>
              <w:rPr>
                <w:b/>
                <w:bCs/>
              </w:rPr>
              <w:t>…………………</w:t>
            </w:r>
          </w:p>
        </w:tc>
      </w:tr>
    </w:tbl>
    <w:p>
      <w:pPr>
        <w:rPr>
          <w:b/>
          <w:bCs/>
        </w:rPr>
      </w:pPr>
    </w:p>
    <w:p>
      <w:pPr>
        <w:jc w:val="center"/>
        <w:rPr>
          <w:b/>
          <w:bCs/>
        </w:rPr>
      </w:pPr>
      <w:r>
        <w:rPr>
          <w:b/>
          <w:bCs/>
        </w:rPr>
        <w:t>Année universitaire……./………….</w:t>
      </w:r>
    </w:p>
    <w:sectPr>
      <w:pgSz w:w="11906" w:h="16838" w:code="9"/>
      <w:pgMar w:top="1134" w:right="1134" w:bottom="1134" w:left="1134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swell_1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abic Typesetting"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20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bidi="ar-D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Pr>
      <w:rFonts w:ascii="Tahoma" w:eastAsia="Times New Roman" w:hAnsi="Tahoma" w:cs="Tahoma"/>
      <w:sz w:val="16"/>
      <w:szCs w:val="16"/>
      <w:lang w:bidi="ar-D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bidi="ar-DZ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Pr>
      <w:rFonts w:ascii="Tahoma" w:eastAsia="Times New Roman" w:hAnsi="Tahoma" w:cs="Tahoma"/>
      <w:sz w:val="16"/>
      <w:szCs w:val="16"/>
      <w:lang w:bidi="ar-D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asus 1</cp:lastModifiedBy>
  <cp:revision>2</cp:revision>
  <cp:lastPrinted>2019-07-07T14:06:00Z</cp:lastPrinted>
  <dcterms:created xsi:type="dcterms:W3CDTF">2021-06-10T15:23:00Z</dcterms:created>
  <dcterms:modified xsi:type="dcterms:W3CDTF">2021-06-10T15:23:00Z</dcterms:modified>
</cp:coreProperties>
</file>